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rPr>
      </w:pPr>
      <w:r>
        <w:rPr>
          <w:rFonts w:hint="eastAsia" w:ascii="宋体" w:hAnsi="宋体"/>
        </w:rPr>
        <w:t>证券代码：601188</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证券简称：龙江交通</w:t>
      </w:r>
      <w:r>
        <w:rPr>
          <w:rFonts w:ascii="宋体" w:hAnsi="宋体"/>
        </w:rPr>
        <w:t xml:space="preserve">  </w:t>
      </w:r>
      <w:r>
        <w:rPr>
          <w:rFonts w:hint="eastAsia" w:ascii="宋体" w:hAnsi="宋体"/>
        </w:rPr>
        <w:t xml:space="preserve">       公告编号：临2021-0</w:t>
      </w:r>
      <w:r>
        <w:rPr>
          <w:rFonts w:ascii="宋体" w:hAnsi="宋体"/>
        </w:rPr>
        <w:t>49</w:t>
      </w:r>
    </w:p>
    <w:p>
      <w:pPr>
        <w:adjustRightInd w:val="0"/>
        <w:snapToGrid w:val="0"/>
        <w:ind w:firstLine="420" w:firstLineChars="200"/>
        <w:jc w:val="left"/>
        <w:rPr>
          <w:rFonts w:ascii="宋体" w:hAnsi="宋体"/>
        </w:rPr>
      </w:pPr>
    </w:p>
    <w:p>
      <w:pPr>
        <w:adjustRightInd w:val="0"/>
        <w:snapToGrid w:val="0"/>
        <w:spacing w:line="360" w:lineRule="auto"/>
        <w:jc w:val="center"/>
        <w:rPr>
          <w:rFonts w:ascii="黑体" w:hAnsi="黑体" w:eastAsia="黑体"/>
          <w:b/>
          <w:color w:val="FF0000"/>
          <w:sz w:val="36"/>
          <w:szCs w:val="36"/>
        </w:rPr>
      </w:pPr>
      <w:r>
        <w:rPr>
          <w:rFonts w:hint="eastAsia" w:ascii="黑体" w:hAnsi="黑体" w:eastAsia="黑体"/>
          <w:b/>
          <w:color w:val="FF0000"/>
          <w:sz w:val="36"/>
          <w:szCs w:val="36"/>
        </w:rPr>
        <w:t>黑龙江交通发展股份有限公司</w:t>
      </w:r>
    </w:p>
    <w:p>
      <w:pPr>
        <w:adjustRightInd w:val="0"/>
        <w:snapToGrid w:val="0"/>
        <w:spacing w:line="360" w:lineRule="auto"/>
        <w:jc w:val="center"/>
        <w:rPr>
          <w:rFonts w:ascii="黑体" w:hAnsi="黑体" w:eastAsia="黑体"/>
          <w:b/>
          <w:color w:val="FF0000"/>
          <w:sz w:val="36"/>
          <w:szCs w:val="36"/>
        </w:rPr>
      </w:pPr>
      <w:r>
        <w:rPr>
          <w:rFonts w:hint="eastAsia" w:ascii="黑体" w:hAnsi="黑体" w:eastAsia="黑体"/>
          <w:b/>
          <w:color w:val="FF0000"/>
          <w:sz w:val="36"/>
          <w:szCs w:val="36"/>
        </w:rPr>
        <w:t>关于更换职工代表监事的公告</w:t>
      </w:r>
    </w:p>
    <w:p>
      <w:pPr>
        <w:adjustRightInd w:val="0"/>
        <w:snapToGrid w:val="0"/>
        <w:ind w:firstLine="420" w:firstLineChars="200"/>
        <w:jc w:val="center"/>
        <w:rPr>
          <w:rFonts w:ascii="宋体" w:hAnsi="宋体"/>
        </w:rPr>
      </w:pPr>
    </w:p>
    <w:p>
      <w:pPr>
        <w:pStyle w:val="8"/>
        <w:pBdr>
          <w:top w:val="single" w:color="000000" w:sz="4" w:space="1"/>
          <w:left w:val="single" w:color="000000" w:sz="4" w:space="4"/>
          <w:bottom w:val="single" w:color="000000" w:sz="4" w:space="1"/>
          <w:right w:val="single" w:color="000000" w:sz="4" w:space="4"/>
        </w:pBdr>
        <w:snapToGrid w:val="0"/>
        <w:spacing w:line="360" w:lineRule="auto"/>
        <w:ind w:firstLine="420"/>
        <w:rPr>
          <w:rFonts w:ascii="宋体" w:hAnsi="宋体"/>
          <w:color w:val="000000"/>
        </w:rPr>
      </w:pPr>
      <w:r>
        <w:rPr>
          <w:rFonts w:hint="eastAsia" w:ascii="宋体" w:hAnsi="宋体"/>
          <w:color w:val="000000"/>
        </w:rPr>
        <w:t>本公司监事会及全体监事保证本公告内容不存在任何虚假记载、误导性陈述或者重大遗漏，并对其内容的真实性、准确性和完整性承担个别及连带责任。</w:t>
      </w:r>
    </w:p>
    <w:p>
      <w:pPr>
        <w:pStyle w:val="7"/>
      </w:pPr>
    </w:p>
    <w:p>
      <w:pPr>
        <w:pStyle w:val="7"/>
        <w:ind w:firstLine="560" w:firstLineChars="200"/>
        <w:rPr>
          <w:sz w:val="28"/>
          <w:szCs w:val="28"/>
        </w:rPr>
      </w:pPr>
      <w:r>
        <w:rPr>
          <w:rFonts w:hint="eastAsia"/>
          <w:sz w:val="28"/>
          <w:szCs w:val="28"/>
        </w:rPr>
        <w:t>黑龙江交通发展股份有限公司（简称</w:t>
      </w:r>
      <w:r>
        <w:rPr>
          <w:sz w:val="28"/>
          <w:szCs w:val="28"/>
        </w:rPr>
        <w:t>“</w:t>
      </w:r>
      <w:r>
        <w:rPr>
          <w:rFonts w:hint="eastAsia"/>
          <w:sz w:val="28"/>
          <w:szCs w:val="28"/>
        </w:rPr>
        <w:t>公司</w:t>
      </w:r>
      <w:r>
        <w:rPr>
          <w:sz w:val="28"/>
          <w:szCs w:val="28"/>
        </w:rPr>
        <w:t>”</w:t>
      </w:r>
      <w:r>
        <w:rPr>
          <w:rFonts w:hint="eastAsia"/>
          <w:sz w:val="28"/>
          <w:szCs w:val="28"/>
        </w:rPr>
        <w:t>）监事会2</w:t>
      </w:r>
      <w:r>
        <w:rPr>
          <w:sz w:val="28"/>
          <w:szCs w:val="28"/>
        </w:rPr>
        <w:t>021</w:t>
      </w:r>
      <w:r>
        <w:rPr>
          <w:rFonts w:hint="eastAsia"/>
          <w:sz w:val="28"/>
          <w:szCs w:val="28"/>
        </w:rPr>
        <w:t>年</w:t>
      </w:r>
      <w:r>
        <w:rPr>
          <w:sz w:val="28"/>
          <w:szCs w:val="28"/>
        </w:rPr>
        <w:t>11</w:t>
      </w:r>
      <w:r>
        <w:rPr>
          <w:rFonts w:hint="eastAsia"/>
          <w:sz w:val="28"/>
          <w:szCs w:val="28"/>
        </w:rPr>
        <w:t>月</w:t>
      </w:r>
      <w:r>
        <w:rPr>
          <w:sz w:val="28"/>
          <w:szCs w:val="28"/>
        </w:rPr>
        <w:t>29</w:t>
      </w:r>
      <w:r>
        <w:rPr>
          <w:rFonts w:hint="eastAsia"/>
          <w:sz w:val="28"/>
          <w:szCs w:val="28"/>
        </w:rPr>
        <w:t>日收到公司职工代表大会《黑龙江交通发展股份有限公司</w:t>
      </w:r>
      <w:r>
        <w:rPr>
          <w:sz w:val="28"/>
          <w:szCs w:val="28"/>
        </w:rPr>
        <w:t>2021</w:t>
      </w:r>
      <w:r>
        <w:rPr>
          <w:rFonts w:hint="eastAsia"/>
          <w:sz w:val="28"/>
          <w:szCs w:val="28"/>
        </w:rPr>
        <w:t>年第一次临时职代会决议》。</w:t>
      </w:r>
    </w:p>
    <w:p>
      <w:pPr>
        <w:pStyle w:val="7"/>
        <w:ind w:firstLine="560" w:firstLineChars="200"/>
        <w:rPr>
          <w:rFonts w:hAnsi="Times New Roman"/>
          <w:sz w:val="28"/>
          <w:szCs w:val="28"/>
        </w:rPr>
      </w:pPr>
      <w:r>
        <w:rPr>
          <w:rFonts w:hint="eastAsia" w:ascii="Times New Roman" w:hAnsi="Times New Roman" w:cs="Times New Roman"/>
          <w:sz w:val="28"/>
          <w:szCs w:val="28"/>
        </w:rPr>
        <w:t>根据《公司法》和《公司章程》的相关规定，公司</w:t>
      </w:r>
      <w:r>
        <w:rPr>
          <w:rFonts w:hAnsi="Times New Roman"/>
          <w:sz w:val="28"/>
          <w:szCs w:val="28"/>
        </w:rPr>
        <w:t>2021</w:t>
      </w:r>
      <w:r>
        <w:rPr>
          <w:rFonts w:hint="eastAsia" w:hAnsi="Times New Roman"/>
          <w:sz w:val="28"/>
          <w:szCs w:val="28"/>
        </w:rPr>
        <w:t>年第一次临时职工代表大会选举侯彦龙先生为公司第三届监事会职工代表监事，任期自职工代表大会选举通过之日起至第三届监事会任期届满之日止。</w:t>
      </w:r>
    </w:p>
    <w:p>
      <w:pPr>
        <w:ind w:firstLine="560" w:firstLineChars="200"/>
        <w:rPr>
          <w:rFonts w:ascii="宋体" w:hAnsi="Times New Roman" w:eastAsia="宋体" w:cs="宋体"/>
          <w:color w:val="000000"/>
          <w:kern w:val="0"/>
          <w:sz w:val="28"/>
          <w:szCs w:val="28"/>
        </w:rPr>
      </w:pPr>
      <w:r>
        <w:rPr>
          <w:rFonts w:hint="eastAsia" w:ascii="宋体" w:hAnsi="Times New Roman" w:eastAsia="宋体" w:cs="宋体"/>
          <w:color w:val="000000"/>
          <w:kern w:val="0"/>
          <w:sz w:val="28"/>
          <w:szCs w:val="28"/>
        </w:rPr>
        <w:t>特此公告。</w:t>
      </w:r>
    </w:p>
    <w:p>
      <w:pPr>
        <w:ind w:firstLine="560" w:firstLineChars="200"/>
        <w:rPr>
          <w:rFonts w:ascii="宋体" w:hAnsi="Times New Roman" w:eastAsia="宋体" w:cs="宋体"/>
          <w:color w:val="000000"/>
          <w:kern w:val="0"/>
          <w:sz w:val="28"/>
          <w:szCs w:val="28"/>
        </w:rPr>
      </w:pPr>
    </w:p>
    <w:p>
      <w:pPr>
        <w:ind w:firstLine="560" w:firstLineChars="200"/>
        <w:rPr>
          <w:rFonts w:ascii="宋体" w:hAnsi="Times New Roman" w:eastAsia="宋体" w:cs="宋体"/>
          <w:color w:val="000000"/>
          <w:kern w:val="0"/>
          <w:sz w:val="28"/>
          <w:szCs w:val="28"/>
        </w:rPr>
      </w:pPr>
    </w:p>
    <w:p>
      <w:pPr>
        <w:ind w:firstLine="560" w:firstLineChars="200"/>
        <w:jc w:val="center"/>
        <w:rPr>
          <w:rFonts w:ascii="宋体" w:hAnsi="Times New Roman" w:eastAsia="宋体" w:cs="宋体"/>
          <w:color w:val="000000"/>
          <w:kern w:val="0"/>
          <w:sz w:val="28"/>
          <w:szCs w:val="28"/>
        </w:rPr>
      </w:pPr>
      <w:r>
        <w:rPr>
          <w:rFonts w:hint="eastAsia" w:ascii="宋体" w:hAnsi="Times New Roman" w:eastAsia="宋体" w:cs="宋体"/>
          <w:color w:val="000000"/>
          <w:kern w:val="0"/>
          <w:sz w:val="28"/>
          <w:szCs w:val="28"/>
        </w:rPr>
        <w:t xml:space="preserve"> </w:t>
      </w:r>
      <w:r>
        <w:rPr>
          <w:rFonts w:ascii="宋体" w:hAnsi="Times New Roman" w:eastAsia="宋体" w:cs="宋体"/>
          <w:color w:val="000000"/>
          <w:kern w:val="0"/>
          <w:sz w:val="28"/>
          <w:szCs w:val="28"/>
        </w:rPr>
        <w:t xml:space="preserve">                </w:t>
      </w:r>
      <w:r>
        <w:rPr>
          <w:rFonts w:hint="eastAsia" w:ascii="宋体" w:hAnsi="Times New Roman" w:eastAsia="宋体" w:cs="宋体"/>
          <w:color w:val="000000"/>
          <w:kern w:val="0"/>
          <w:sz w:val="28"/>
          <w:szCs w:val="28"/>
        </w:rPr>
        <w:t>黑龙江交通发展股份有限公司监事会</w:t>
      </w:r>
    </w:p>
    <w:p>
      <w:pPr>
        <w:ind w:firstLine="560" w:firstLineChars="200"/>
        <w:jc w:val="center"/>
        <w:rPr>
          <w:rFonts w:ascii="宋体" w:hAnsi="Times New Roman" w:eastAsia="宋体" w:cs="宋体"/>
          <w:color w:val="000000"/>
          <w:kern w:val="0"/>
          <w:sz w:val="28"/>
          <w:szCs w:val="28"/>
        </w:rPr>
      </w:pPr>
      <w:r>
        <w:rPr>
          <w:rFonts w:ascii="宋体" w:hAnsi="Times New Roman" w:eastAsia="宋体" w:cs="宋体"/>
          <w:color w:val="000000"/>
          <w:kern w:val="0"/>
          <w:sz w:val="28"/>
          <w:szCs w:val="28"/>
        </w:rPr>
        <w:t xml:space="preserve">                  </w:t>
      </w:r>
      <w:r>
        <w:rPr>
          <w:rFonts w:hint="eastAsia" w:ascii="宋体" w:hAnsi="Times New Roman" w:eastAsia="宋体" w:cs="宋体"/>
          <w:color w:val="000000"/>
          <w:kern w:val="0"/>
          <w:sz w:val="28"/>
          <w:szCs w:val="28"/>
        </w:rPr>
        <w:t>2</w:t>
      </w:r>
      <w:r>
        <w:rPr>
          <w:rFonts w:ascii="宋体" w:hAnsi="Times New Roman" w:eastAsia="宋体" w:cs="宋体"/>
          <w:color w:val="000000"/>
          <w:kern w:val="0"/>
          <w:sz w:val="28"/>
          <w:szCs w:val="28"/>
        </w:rPr>
        <w:t>021</w:t>
      </w:r>
      <w:r>
        <w:rPr>
          <w:rFonts w:hint="eastAsia" w:ascii="宋体" w:hAnsi="Times New Roman" w:eastAsia="宋体" w:cs="宋体"/>
          <w:color w:val="000000"/>
          <w:kern w:val="0"/>
          <w:sz w:val="28"/>
          <w:szCs w:val="28"/>
        </w:rPr>
        <w:t xml:space="preserve">年 </w:t>
      </w:r>
      <w:r>
        <w:rPr>
          <w:rFonts w:ascii="宋体" w:hAnsi="Times New Roman" w:eastAsia="宋体" w:cs="宋体"/>
          <w:color w:val="000000"/>
          <w:kern w:val="0"/>
          <w:sz w:val="28"/>
          <w:szCs w:val="28"/>
        </w:rPr>
        <w:t>11</w:t>
      </w:r>
      <w:r>
        <w:rPr>
          <w:rFonts w:hint="eastAsia" w:ascii="宋体" w:hAnsi="Times New Roman" w:eastAsia="宋体" w:cs="宋体"/>
          <w:color w:val="000000"/>
          <w:kern w:val="0"/>
          <w:sz w:val="28"/>
          <w:szCs w:val="28"/>
        </w:rPr>
        <w:t>月</w:t>
      </w:r>
      <w:r>
        <w:rPr>
          <w:rFonts w:ascii="宋体" w:hAnsi="Times New Roman" w:eastAsia="宋体" w:cs="宋体"/>
          <w:color w:val="000000"/>
          <w:kern w:val="0"/>
          <w:sz w:val="28"/>
          <w:szCs w:val="28"/>
        </w:rPr>
        <w:t>29</w:t>
      </w:r>
      <w:r>
        <w:rPr>
          <w:rFonts w:hint="eastAsia" w:ascii="宋体" w:hAnsi="Times New Roman" w:eastAsia="宋体" w:cs="宋体"/>
          <w:color w:val="000000"/>
          <w:kern w:val="0"/>
          <w:sz w:val="28"/>
          <w:szCs w:val="28"/>
        </w:rPr>
        <w:t>日</w:t>
      </w:r>
    </w:p>
    <w:p>
      <w:pPr>
        <w:ind w:firstLine="560" w:firstLineChars="200"/>
        <w:jc w:val="center"/>
        <w:rPr>
          <w:rFonts w:ascii="宋体" w:hAnsi="Times New Roman" w:eastAsia="宋体" w:cs="宋体"/>
          <w:color w:val="000000"/>
          <w:kern w:val="0"/>
          <w:sz w:val="28"/>
          <w:szCs w:val="28"/>
        </w:rPr>
      </w:pPr>
    </w:p>
    <w:p>
      <w:pPr>
        <w:ind w:firstLine="560" w:firstLineChars="200"/>
        <w:jc w:val="center"/>
        <w:rPr>
          <w:rFonts w:ascii="宋体" w:hAnsi="Times New Roman" w:eastAsia="宋体" w:cs="宋体"/>
          <w:color w:val="000000"/>
          <w:kern w:val="0"/>
          <w:sz w:val="28"/>
          <w:szCs w:val="28"/>
        </w:rPr>
      </w:pPr>
    </w:p>
    <w:p>
      <w:pPr>
        <w:ind w:firstLine="560" w:firstLineChars="200"/>
        <w:jc w:val="center"/>
        <w:rPr>
          <w:rFonts w:ascii="宋体" w:hAnsi="Times New Roman" w:eastAsia="宋体" w:cs="宋体"/>
          <w:color w:val="000000"/>
          <w:kern w:val="0"/>
          <w:sz w:val="28"/>
          <w:szCs w:val="28"/>
        </w:rPr>
      </w:pPr>
    </w:p>
    <w:p>
      <w:pPr>
        <w:ind w:firstLine="560" w:firstLineChars="200"/>
        <w:jc w:val="center"/>
        <w:rPr>
          <w:rFonts w:ascii="宋体" w:hAnsi="Times New Roman" w:eastAsia="宋体" w:cs="宋体"/>
          <w:color w:val="000000"/>
          <w:kern w:val="0"/>
          <w:sz w:val="28"/>
          <w:szCs w:val="28"/>
        </w:rPr>
      </w:pPr>
    </w:p>
    <w:p>
      <w:pPr>
        <w:jc w:val="center"/>
        <w:rPr>
          <w:rFonts w:ascii="宋体" w:hAnsi="Times New Roman" w:eastAsia="宋体" w:cs="宋体"/>
          <w:b/>
          <w:bCs/>
          <w:color w:val="000000"/>
          <w:kern w:val="0"/>
          <w:sz w:val="36"/>
          <w:szCs w:val="36"/>
        </w:rPr>
      </w:pPr>
      <w:r>
        <w:rPr>
          <w:rFonts w:hint="eastAsia" w:ascii="宋体" w:hAnsi="Times New Roman" w:eastAsia="宋体" w:cs="宋体"/>
          <w:b/>
          <w:bCs/>
          <w:color w:val="000000"/>
          <w:kern w:val="0"/>
          <w:sz w:val="36"/>
          <w:szCs w:val="36"/>
        </w:rPr>
        <w:t>侯彦龙先生简历</w:t>
      </w:r>
    </w:p>
    <w:p>
      <w:pPr>
        <w:jc w:val="center"/>
        <w:rPr>
          <w:rFonts w:ascii="宋体" w:hAnsi="Times New Roman" w:eastAsia="宋体" w:cs="宋体"/>
          <w:b/>
          <w:bCs/>
          <w:color w:val="000000"/>
          <w:kern w:val="0"/>
          <w:sz w:val="36"/>
          <w:szCs w:val="36"/>
        </w:rPr>
      </w:pPr>
    </w:p>
    <w:p>
      <w:pPr>
        <w:tabs>
          <w:tab w:val="left" w:pos="360"/>
        </w:tabs>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cs="Arial"/>
          <w:sz w:val="28"/>
          <w:szCs w:val="28"/>
        </w:rPr>
        <w:t>侯彦龙，男，</w:t>
      </w:r>
      <w:r>
        <w:rPr>
          <w:rFonts w:ascii="宋体" w:hAnsi="宋体" w:eastAsia="宋体" w:cs="Arial"/>
          <w:sz w:val="28"/>
          <w:szCs w:val="28"/>
        </w:rPr>
        <w:t>1965</w:t>
      </w:r>
      <w:r>
        <w:rPr>
          <w:rFonts w:hint="eastAsia" w:ascii="宋体" w:hAnsi="宋体" w:eastAsia="宋体" w:cs="Arial"/>
          <w:sz w:val="28"/>
          <w:szCs w:val="28"/>
        </w:rPr>
        <w:t>年出生，中共党员，工学学士。历任黑龙江省交通运输厅财务处科员，黑龙江省交通运输厅征费局二科科员，黑龙江省交通运输厅纪检科员，黑龙江省交通运输厅纪检副主任科员、主任科员，黑龙江省公路局副处级员，东北高速公路股份有限公司财务总监，黑龙江交通发展股份有限</w:t>
      </w:r>
      <w:bookmarkStart w:id="0" w:name="_GoBack"/>
      <w:bookmarkEnd w:id="0"/>
      <w:r>
        <w:rPr>
          <w:rFonts w:hint="eastAsia" w:ascii="宋体" w:hAnsi="宋体" w:eastAsia="宋体" w:cs="Arial"/>
          <w:sz w:val="28"/>
          <w:szCs w:val="28"/>
        </w:rPr>
        <w:t>公司财务总监。</w:t>
      </w:r>
    </w:p>
    <w:p>
      <w:pPr>
        <w:rPr>
          <w:rFonts w:ascii="宋体" w:hAnsi="Times New Roman" w:eastAsia="宋体" w:cs="宋体"/>
          <w:color w:val="000000"/>
          <w:kern w:val="0"/>
          <w:sz w:val="28"/>
          <w:szCs w:val="28"/>
        </w:rPr>
      </w:pPr>
    </w:p>
    <w:sectPr>
      <w:pgSz w:w="11906" w:h="16838"/>
      <w:pgMar w:top="1814"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ook Antiqua">
    <w:panose1 w:val="02040602050305030304"/>
    <w:charset w:val="00"/>
    <w:family w:val="roman"/>
    <w:pitch w:val="default"/>
    <w:sig w:usb0="00000287" w:usb1="00000000" w:usb2="00000000" w:usb3="00000000" w:csb0="2000009F" w:csb1="DFD7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33"/>
    <w:rsid w:val="00040261"/>
    <w:rsid w:val="000D6B00"/>
    <w:rsid w:val="003C324E"/>
    <w:rsid w:val="00484A53"/>
    <w:rsid w:val="00551AE3"/>
    <w:rsid w:val="00574A32"/>
    <w:rsid w:val="00657E07"/>
    <w:rsid w:val="0068351F"/>
    <w:rsid w:val="006C0B33"/>
    <w:rsid w:val="007A3DEC"/>
    <w:rsid w:val="007D0883"/>
    <w:rsid w:val="008167A2"/>
    <w:rsid w:val="008401AF"/>
    <w:rsid w:val="00847469"/>
    <w:rsid w:val="00860EAB"/>
    <w:rsid w:val="00864F50"/>
    <w:rsid w:val="00881462"/>
    <w:rsid w:val="009A0D17"/>
    <w:rsid w:val="009C1644"/>
    <w:rsid w:val="00AF756B"/>
    <w:rsid w:val="00B5131E"/>
    <w:rsid w:val="00C74695"/>
    <w:rsid w:val="00CA5BD6"/>
    <w:rsid w:val="00CE3332"/>
    <w:rsid w:val="00D2238A"/>
    <w:rsid w:val="00D36871"/>
    <w:rsid w:val="00D97D4B"/>
    <w:rsid w:val="00E6600C"/>
    <w:rsid w:val="00F37FBD"/>
    <w:rsid w:val="00F648C5"/>
    <w:rsid w:val="00F72644"/>
    <w:rsid w:val="757D6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8">
    <w:name w:val="p0"/>
    <w:basedOn w:val="1"/>
    <w:uiPriority w:val="0"/>
    <w:pPr>
      <w:widowControl/>
    </w:pPr>
    <w:rPr>
      <w:rFonts w:ascii="Book Antiqua" w:hAnsi="Book Antiqua" w:eastAsia="宋体" w:cs="宋体"/>
      <w:kern w:val="0"/>
      <w:sz w:val="24"/>
      <w:szCs w:val="24"/>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 w:type="character" w:customStyle="1" w:styleId="11">
    <w:name w:val="日期 字符"/>
    <w:basedOn w:val="6"/>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Words>
  <Characters>473</Characters>
  <Lines>3</Lines>
  <Paragraphs>1</Paragraphs>
  <TotalTime>239</TotalTime>
  <ScaleCrop>false</ScaleCrop>
  <LinksUpToDate>false</LinksUpToDate>
  <CharactersWithSpaces>554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2021-11-17T03:08:00Z</dcterms:created>
  <dc:creator>吴丽杰</dc:creator>
  <cp:lastModifiedBy>123</cp:lastModifiedBy>
  <cp:lastPrinted>2021-11-30T08:07:00Z</cp:lastPrinted>
  <dcterms:modified xsi:type="dcterms:W3CDTF">2021-11-30T09:15:33Z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D4DF66261F074EB0B07F5495B0A83994</vt:lpwstr>
  </property>
</Properties>
</file>