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99" w:rsidRDefault="00446A99" w:rsidP="00446A99">
      <w:pPr>
        <w:adjustRightInd w:val="0"/>
        <w:snapToGrid w:val="0"/>
        <w:spacing w:line="360" w:lineRule="auto"/>
        <w:ind w:firstLineChars="100" w:firstLine="210"/>
        <w:jc w:val="center"/>
        <w:rPr>
          <w:rFonts w:ascii="黑体" w:eastAsia="黑体" w:hAnsi="黑体"/>
        </w:rPr>
      </w:pPr>
      <w:r>
        <w:rPr>
          <w:rFonts w:ascii="黑体" w:eastAsia="黑体" w:hAnsi="黑体" w:hint="eastAsia"/>
        </w:rPr>
        <w:t>证券代码：601188</w:t>
      </w:r>
      <w:r>
        <w:rPr>
          <w:rFonts w:ascii="黑体" w:eastAsia="黑体" w:hAnsi="黑体"/>
        </w:rPr>
        <w:t xml:space="preserve"> </w:t>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    </w:t>
      </w:r>
      <w:r>
        <w:rPr>
          <w:rFonts w:ascii="黑体" w:eastAsia="黑体" w:hAnsi="黑体"/>
        </w:rPr>
        <w:t xml:space="preserve"> </w:t>
      </w:r>
      <w:r>
        <w:rPr>
          <w:rFonts w:ascii="黑体" w:eastAsia="黑体" w:hAnsi="黑体" w:hint="eastAsia"/>
        </w:rPr>
        <w:t>证券简称：龙江交通</w:t>
      </w:r>
      <w:r>
        <w:rPr>
          <w:rFonts w:ascii="黑体" w:eastAsia="黑体" w:hAnsi="黑体"/>
        </w:rPr>
        <w:t xml:space="preserve">  </w:t>
      </w:r>
      <w:r>
        <w:rPr>
          <w:rFonts w:ascii="黑体" w:eastAsia="黑体" w:hAnsi="黑体" w:hint="eastAsia"/>
        </w:rPr>
        <w:t xml:space="preserve">         公告编号：临2021-01</w:t>
      </w:r>
      <w:r w:rsidR="00941E9A">
        <w:rPr>
          <w:rFonts w:ascii="黑体" w:eastAsia="黑体" w:hAnsi="黑体" w:hint="eastAsia"/>
        </w:rPr>
        <w:t>3</w:t>
      </w:r>
    </w:p>
    <w:p w:rsidR="00446A99" w:rsidRDefault="00446A99" w:rsidP="00446A99">
      <w:pPr>
        <w:adjustRightInd w:val="0"/>
        <w:snapToGrid w:val="0"/>
        <w:ind w:firstLineChars="200" w:firstLine="420"/>
        <w:jc w:val="left"/>
        <w:rPr>
          <w:rFonts w:ascii="宋体" w:hAnsi="宋体"/>
        </w:rPr>
      </w:pPr>
    </w:p>
    <w:p w:rsidR="00446A99" w:rsidRDefault="00446A99" w:rsidP="00446A99">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黑龙江交通发展股份有限公司</w:t>
      </w:r>
    </w:p>
    <w:p w:rsidR="00446A99" w:rsidRDefault="00446A99" w:rsidP="00446A99">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关于2020年度利润分配方案的公告</w:t>
      </w:r>
    </w:p>
    <w:p w:rsidR="00446A99" w:rsidRDefault="00446A99" w:rsidP="00446A99">
      <w:pPr>
        <w:adjustRightInd w:val="0"/>
        <w:snapToGrid w:val="0"/>
        <w:jc w:val="center"/>
        <w:rPr>
          <w:rFonts w:ascii="黑体" w:eastAsia="黑体" w:hAnsi="黑体"/>
          <w:b/>
          <w:color w:val="FF0000"/>
          <w:sz w:val="18"/>
          <w:szCs w:val="18"/>
        </w:rPr>
      </w:pPr>
    </w:p>
    <w:p w:rsidR="00446A99" w:rsidRDefault="00446A99" w:rsidP="00446A99">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宋体" w:hAnsi="宋体"/>
          <w:color w:val="000000"/>
        </w:rPr>
      </w:pPr>
      <w:r>
        <w:rPr>
          <w:rFonts w:ascii="宋体" w:hAnsi="宋体" w:hint="eastAsia"/>
          <w:color w:val="000000"/>
        </w:rPr>
        <w:t>本公司董事会及全体董事保证本公告内容不存在任何虚假记载、误导性陈述或者重大遗漏，并对其内容的真实性、准确性和完整性承担个别及连带责任。</w:t>
      </w:r>
    </w:p>
    <w:p w:rsidR="00446A99" w:rsidRPr="00754045" w:rsidRDefault="00446A99" w:rsidP="00446A99">
      <w:pPr>
        <w:adjustRightInd w:val="0"/>
        <w:snapToGrid w:val="0"/>
        <w:spacing w:before="240" w:line="360" w:lineRule="auto"/>
        <w:ind w:firstLineChars="200" w:firstLine="480"/>
        <w:rPr>
          <w:rFonts w:asciiTheme="minorEastAsia" w:eastAsiaTheme="minorEastAsia" w:hAnsiTheme="minorEastAsia"/>
          <w:bCs/>
          <w:sz w:val="24"/>
          <w:szCs w:val="24"/>
        </w:rPr>
      </w:pPr>
      <w:r w:rsidRPr="00754045">
        <w:rPr>
          <w:rFonts w:asciiTheme="minorEastAsia" w:eastAsiaTheme="minorEastAsia" w:hAnsiTheme="minorEastAsia" w:hint="eastAsia"/>
          <w:bCs/>
          <w:sz w:val="24"/>
          <w:szCs w:val="24"/>
        </w:rPr>
        <w:t>重要内容提示：</w:t>
      </w:r>
    </w:p>
    <w:p w:rsidR="00446A99" w:rsidRPr="00754045" w:rsidRDefault="00446A99" w:rsidP="00446A99">
      <w:pPr>
        <w:numPr>
          <w:ilvl w:val="3"/>
          <w:numId w:val="1"/>
        </w:numPr>
        <w:tabs>
          <w:tab w:val="num" w:pos="1080"/>
        </w:tabs>
        <w:adjustRightInd w:val="0"/>
        <w:snapToGrid w:val="0"/>
        <w:spacing w:line="360"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每10股派发现金红利0.46元（含税），不进行资本公积金转增股本</w:t>
      </w:r>
    </w:p>
    <w:p w:rsidR="00446A99" w:rsidRPr="00754045" w:rsidRDefault="00446A99" w:rsidP="00446A99">
      <w:pPr>
        <w:numPr>
          <w:ilvl w:val="3"/>
          <w:numId w:val="1"/>
        </w:numPr>
        <w:tabs>
          <w:tab w:val="num" w:pos="1080"/>
        </w:tabs>
        <w:adjustRightInd w:val="0"/>
        <w:snapToGrid w:val="0"/>
        <w:spacing w:line="360" w:lineRule="auto"/>
        <w:ind w:left="0" w:firstLineChars="200" w:firstLine="480"/>
        <w:rPr>
          <w:rFonts w:asciiTheme="minorEastAsia" w:eastAsiaTheme="minorEastAsia" w:hAnsiTheme="minorEastAsia"/>
          <w:sz w:val="24"/>
          <w:szCs w:val="24"/>
        </w:rPr>
      </w:pPr>
      <w:r w:rsidRPr="00754045">
        <w:rPr>
          <w:rFonts w:asciiTheme="minorEastAsia" w:eastAsiaTheme="minorEastAsia" w:hAnsiTheme="minorEastAsia" w:hint="eastAsia"/>
          <w:sz w:val="24"/>
          <w:szCs w:val="24"/>
        </w:rPr>
        <w:t>本次利润分配以实施权益分派股权登记日登记的总股本为基数，具体</w:t>
      </w:r>
      <w:bookmarkStart w:id="0" w:name="_GoBack"/>
      <w:bookmarkEnd w:id="0"/>
      <w:r w:rsidRPr="00754045">
        <w:rPr>
          <w:rFonts w:asciiTheme="minorEastAsia" w:eastAsiaTheme="minorEastAsia" w:hAnsiTheme="minorEastAsia" w:hint="eastAsia"/>
          <w:sz w:val="24"/>
          <w:szCs w:val="24"/>
        </w:rPr>
        <w:t>日期将在权益分派实施公告中明确。</w:t>
      </w:r>
    </w:p>
    <w:p w:rsidR="00446A99" w:rsidRPr="00754045" w:rsidRDefault="00446A99" w:rsidP="00446A99">
      <w:pPr>
        <w:numPr>
          <w:ilvl w:val="3"/>
          <w:numId w:val="1"/>
        </w:numPr>
        <w:tabs>
          <w:tab w:val="num" w:pos="1080"/>
        </w:tabs>
        <w:adjustRightInd w:val="0"/>
        <w:snapToGrid w:val="0"/>
        <w:spacing w:line="360" w:lineRule="auto"/>
        <w:ind w:left="0" w:firstLineChars="200" w:firstLine="480"/>
        <w:rPr>
          <w:rFonts w:asciiTheme="minorEastAsia" w:eastAsiaTheme="minorEastAsia" w:hAnsiTheme="minorEastAsia"/>
          <w:sz w:val="24"/>
          <w:szCs w:val="24"/>
        </w:rPr>
      </w:pPr>
      <w:r w:rsidRPr="00754045">
        <w:rPr>
          <w:rFonts w:asciiTheme="minorEastAsia" w:eastAsiaTheme="minorEastAsia" w:hAnsiTheme="minorEastAsia" w:hint="eastAsia"/>
          <w:sz w:val="24"/>
          <w:szCs w:val="24"/>
        </w:rPr>
        <w:t>在实施权益分派的股权登记日前公司总股本发生变动的，</w:t>
      </w:r>
      <w:proofErr w:type="gramStart"/>
      <w:r w:rsidRPr="00754045">
        <w:rPr>
          <w:rFonts w:asciiTheme="minorEastAsia" w:eastAsiaTheme="minorEastAsia" w:hAnsiTheme="minorEastAsia" w:hint="eastAsia"/>
          <w:sz w:val="24"/>
          <w:szCs w:val="24"/>
        </w:rPr>
        <w:t>拟维持</w:t>
      </w:r>
      <w:proofErr w:type="gramEnd"/>
      <w:r w:rsidRPr="00754045">
        <w:rPr>
          <w:rFonts w:asciiTheme="minorEastAsia" w:eastAsiaTheme="minorEastAsia" w:hAnsiTheme="minorEastAsia" w:hint="eastAsia"/>
          <w:sz w:val="24"/>
          <w:szCs w:val="24"/>
        </w:rPr>
        <w:t>分配总额不变，相应调整</w:t>
      </w:r>
      <w:r>
        <w:rPr>
          <w:rFonts w:asciiTheme="minorEastAsia" w:eastAsiaTheme="minorEastAsia" w:hAnsiTheme="minorEastAsia" w:hint="eastAsia"/>
          <w:sz w:val="24"/>
          <w:szCs w:val="24"/>
        </w:rPr>
        <w:t>每</w:t>
      </w:r>
      <w:proofErr w:type="gramStart"/>
      <w:r>
        <w:rPr>
          <w:rFonts w:asciiTheme="minorEastAsia" w:eastAsiaTheme="minorEastAsia" w:hAnsiTheme="minorEastAsia" w:hint="eastAsia"/>
          <w:sz w:val="24"/>
          <w:szCs w:val="24"/>
        </w:rPr>
        <w:t>股分</w:t>
      </w:r>
      <w:proofErr w:type="gramEnd"/>
      <w:r>
        <w:rPr>
          <w:rFonts w:asciiTheme="minorEastAsia" w:eastAsiaTheme="minorEastAsia" w:hAnsiTheme="minorEastAsia" w:hint="eastAsia"/>
          <w:sz w:val="24"/>
          <w:szCs w:val="24"/>
        </w:rPr>
        <w:t>配比例</w:t>
      </w:r>
      <w:r w:rsidRPr="00754045">
        <w:rPr>
          <w:rFonts w:asciiTheme="minorEastAsia" w:eastAsiaTheme="minorEastAsia" w:hAnsiTheme="minorEastAsia" w:hint="eastAsia"/>
          <w:sz w:val="24"/>
          <w:szCs w:val="24"/>
        </w:rPr>
        <w:t>，并将另行公告具体调整情况。</w:t>
      </w:r>
    </w:p>
    <w:p w:rsidR="00446A99" w:rsidRPr="00754045" w:rsidRDefault="00446A99" w:rsidP="00446A99">
      <w:pPr>
        <w:widowControl/>
        <w:spacing w:line="360" w:lineRule="auto"/>
        <w:ind w:firstLineChars="200" w:firstLine="482"/>
        <w:rPr>
          <w:rFonts w:asciiTheme="minorEastAsia" w:eastAsiaTheme="minorEastAsia" w:hAnsiTheme="minorEastAsia" w:cs="宋体"/>
          <w:b/>
          <w:color w:val="000000"/>
          <w:kern w:val="0"/>
          <w:sz w:val="24"/>
          <w:szCs w:val="24"/>
        </w:rPr>
      </w:pPr>
      <w:r w:rsidRPr="00754045">
        <w:rPr>
          <w:rFonts w:asciiTheme="minorEastAsia" w:eastAsiaTheme="minorEastAsia" w:hAnsiTheme="minorEastAsia" w:cs="宋体" w:hint="eastAsia"/>
          <w:b/>
          <w:color w:val="000000"/>
          <w:kern w:val="0"/>
          <w:sz w:val="24"/>
          <w:szCs w:val="24"/>
        </w:rPr>
        <w:t>一、利润分配方案内容</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proofErr w:type="gramStart"/>
      <w:r w:rsidRPr="00754045">
        <w:rPr>
          <w:rFonts w:asciiTheme="minorEastAsia" w:eastAsiaTheme="minorEastAsia" w:hAnsiTheme="minorEastAsia" w:cs="宋体" w:hint="eastAsia"/>
          <w:color w:val="000000"/>
          <w:kern w:val="0"/>
          <w:sz w:val="24"/>
          <w:szCs w:val="24"/>
        </w:rPr>
        <w:t>经</w:t>
      </w:r>
      <w:r>
        <w:rPr>
          <w:rFonts w:asciiTheme="minorEastAsia" w:eastAsiaTheme="minorEastAsia" w:hAnsiTheme="minorEastAsia" w:cs="宋体" w:hint="eastAsia"/>
          <w:color w:val="000000"/>
          <w:kern w:val="0"/>
          <w:sz w:val="24"/>
          <w:szCs w:val="24"/>
        </w:rPr>
        <w:t>永拓</w:t>
      </w:r>
      <w:proofErr w:type="gramEnd"/>
      <w:r w:rsidRPr="00754045">
        <w:rPr>
          <w:rFonts w:asciiTheme="minorEastAsia" w:eastAsiaTheme="minorEastAsia" w:hAnsiTheme="minorEastAsia" w:cs="宋体" w:hint="eastAsia"/>
          <w:color w:val="000000"/>
          <w:kern w:val="0"/>
          <w:sz w:val="24"/>
          <w:szCs w:val="24"/>
        </w:rPr>
        <w:t>会计师事务所</w:t>
      </w:r>
      <w:r>
        <w:rPr>
          <w:rFonts w:asciiTheme="minorEastAsia" w:eastAsiaTheme="minorEastAsia" w:hAnsiTheme="minorEastAsia" w:cs="宋体" w:hint="eastAsia"/>
          <w:color w:val="000000"/>
          <w:kern w:val="0"/>
          <w:sz w:val="24"/>
          <w:szCs w:val="24"/>
        </w:rPr>
        <w:t>（特殊普通合伙）</w:t>
      </w:r>
      <w:r w:rsidRPr="00754045">
        <w:rPr>
          <w:rFonts w:asciiTheme="minorEastAsia" w:eastAsiaTheme="minorEastAsia" w:hAnsiTheme="minorEastAsia" w:cs="宋体" w:hint="eastAsia"/>
          <w:color w:val="000000"/>
          <w:kern w:val="0"/>
          <w:sz w:val="24"/>
          <w:szCs w:val="24"/>
        </w:rPr>
        <w:t>审计，截至</w:t>
      </w:r>
      <w:r>
        <w:rPr>
          <w:rFonts w:asciiTheme="minorEastAsia" w:eastAsiaTheme="minorEastAsia" w:hAnsiTheme="minorEastAsia" w:cs="宋体" w:hint="eastAsia"/>
          <w:color w:val="000000"/>
          <w:kern w:val="0"/>
          <w:sz w:val="24"/>
          <w:szCs w:val="24"/>
        </w:rPr>
        <w:t>2020</w:t>
      </w:r>
      <w:r w:rsidRPr="00754045">
        <w:rPr>
          <w:rFonts w:asciiTheme="minorEastAsia" w:eastAsiaTheme="minorEastAsia" w:hAnsiTheme="minorEastAsia" w:cs="宋体" w:hint="eastAsia"/>
          <w:color w:val="000000"/>
          <w:kern w:val="0"/>
          <w:sz w:val="24"/>
          <w:szCs w:val="24"/>
        </w:rPr>
        <w:t>年</w:t>
      </w:r>
      <w:r>
        <w:rPr>
          <w:rFonts w:asciiTheme="minorEastAsia" w:eastAsiaTheme="minorEastAsia" w:hAnsiTheme="minorEastAsia" w:cs="宋体" w:hint="eastAsia"/>
          <w:color w:val="000000"/>
          <w:kern w:val="0"/>
          <w:sz w:val="24"/>
          <w:szCs w:val="24"/>
        </w:rPr>
        <w:t>12</w:t>
      </w:r>
      <w:r w:rsidRPr="00754045">
        <w:rPr>
          <w:rFonts w:asciiTheme="minorEastAsia" w:eastAsiaTheme="minorEastAsia" w:hAnsiTheme="minorEastAsia" w:cs="宋体" w:hint="eastAsia"/>
          <w:color w:val="000000"/>
          <w:kern w:val="0"/>
          <w:sz w:val="24"/>
          <w:szCs w:val="24"/>
        </w:rPr>
        <w:t>月</w:t>
      </w:r>
      <w:r>
        <w:rPr>
          <w:rFonts w:asciiTheme="minorEastAsia" w:eastAsiaTheme="minorEastAsia" w:hAnsiTheme="minorEastAsia" w:cs="宋体" w:hint="eastAsia"/>
          <w:color w:val="000000"/>
          <w:kern w:val="0"/>
          <w:sz w:val="24"/>
          <w:szCs w:val="24"/>
        </w:rPr>
        <w:t>31</w:t>
      </w:r>
      <w:r w:rsidRPr="00754045">
        <w:rPr>
          <w:rFonts w:asciiTheme="minorEastAsia" w:eastAsiaTheme="minorEastAsia" w:hAnsiTheme="minorEastAsia" w:cs="宋体" w:hint="eastAsia"/>
          <w:color w:val="000000"/>
          <w:kern w:val="0"/>
          <w:sz w:val="24"/>
          <w:szCs w:val="24"/>
        </w:rPr>
        <w:t>日，公司期末可供分配利润为人民币</w:t>
      </w:r>
      <w:r w:rsidRPr="00446A99">
        <w:rPr>
          <w:rFonts w:asciiTheme="minorEastAsia" w:eastAsiaTheme="minorEastAsia" w:hAnsiTheme="minorEastAsia" w:cs="宋体" w:hint="eastAsia"/>
          <w:color w:val="000000"/>
          <w:kern w:val="0"/>
          <w:sz w:val="24"/>
          <w:szCs w:val="24"/>
        </w:rPr>
        <w:t>163,123,789.67</w:t>
      </w:r>
      <w:r w:rsidRPr="00754045">
        <w:rPr>
          <w:rFonts w:asciiTheme="minorEastAsia" w:eastAsiaTheme="minorEastAsia" w:hAnsiTheme="minorEastAsia" w:cs="宋体" w:hint="eastAsia"/>
          <w:color w:val="000000"/>
          <w:kern w:val="0"/>
          <w:sz w:val="24"/>
          <w:szCs w:val="24"/>
        </w:rPr>
        <w:t>元。经</w:t>
      </w:r>
      <w:r>
        <w:rPr>
          <w:rFonts w:asciiTheme="minorEastAsia" w:eastAsiaTheme="minorEastAsia" w:hAnsiTheme="minorEastAsia" w:cs="宋体" w:hint="eastAsia"/>
          <w:color w:val="000000"/>
          <w:kern w:val="0"/>
          <w:sz w:val="24"/>
          <w:szCs w:val="24"/>
        </w:rPr>
        <w:t>第三届</w:t>
      </w:r>
      <w:r w:rsidRPr="00754045">
        <w:rPr>
          <w:rFonts w:asciiTheme="minorEastAsia" w:eastAsiaTheme="minorEastAsia" w:hAnsiTheme="minorEastAsia" w:cs="宋体" w:hint="eastAsia"/>
          <w:color w:val="000000"/>
          <w:kern w:val="0"/>
          <w:sz w:val="24"/>
          <w:szCs w:val="24"/>
        </w:rPr>
        <w:t>董事会</w:t>
      </w:r>
      <w:r>
        <w:rPr>
          <w:rFonts w:asciiTheme="minorEastAsia" w:eastAsiaTheme="minorEastAsia" w:hAnsiTheme="minorEastAsia" w:cs="宋体" w:hint="eastAsia"/>
          <w:color w:val="000000"/>
          <w:kern w:val="0"/>
          <w:sz w:val="24"/>
          <w:szCs w:val="24"/>
        </w:rPr>
        <w:t>第四次会议</w:t>
      </w:r>
      <w:r w:rsidRPr="00754045">
        <w:rPr>
          <w:rFonts w:asciiTheme="minorEastAsia" w:eastAsiaTheme="minorEastAsia" w:hAnsiTheme="minorEastAsia" w:cs="宋体" w:hint="eastAsia"/>
          <w:color w:val="000000"/>
          <w:kern w:val="0"/>
          <w:sz w:val="24"/>
          <w:szCs w:val="24"/>
        </w:rPr>
        <w:t>决议，公司</w:t>
      </w:r>
      <w:r>
        <w:rPr>
          <w:rFonts w:asciiTheme="minorEastAsia" w:eastAsiaTheme="minorEastAsia" w:hAnsiTheme="minorEastAsia" w:cs="宋体" w:hint="eastAsia"/>
          <w:color w:val="000000"/>
          <w:kern w:val="0"/>
          <w:sz w:val="24"/>
          <w:szCs w:val="24"/>
        </w:rPr>
        <w:t>2020</w:t>
      </w:r>
      <w:r w:rsidRPr="00754045">
        <w:rPr>
          <w:rFonts w:asciiTheme="minorEastAsia" w:eastAsiaTheme="minorEastAsia" w:hAnsiTheme="minorEastAsia" w:cs="宋体" w:hint="eastAsia"/>
          <w:color w:val="000000"/>
          <w:kern w:val="0"/>
          <w:sz w:val="24"/>
          <w:szCs w:val="24"/>
        </w:rPr>
        <w:t>年年度拟以实施权益分派股权登记日登记的总股本为基数分配利润。本次利润分配方案如下：</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公司拟向全体股东每10股派发现金红利</w:t>
      </w:r>
      <w:r>
        <w:rPr>
          <w:rFonts w:asciiTheme="minorEastAsia" w:eastAsiaTheme="minorEastAsia" w:hAnsiTheme="minorEastAsia" w:cs="宋体" w:hint="eastAsia"/>
          <w:color w:val="000000"/>
          <w:kern w:val="0"/>
          <w:sz w:val="24"/>
          <w:szCs w:val="24"/>
        </w:rPr>
        <w:t>0.46</w:t>
      </w:r>
      <w:r w:rsidRPr="00754045">
        <w:rPr>
          <w:rFonts w:asciiTheme="minorEastAsia" w:eastAsiaTheme="minorEastAsia" w:hAnsiTheme="minorEastAsia" w:cs="宋体" w:hint="eastAsia"/>
          <w:color w:val="000000"/>
          <w:kern w:val="0"/>
          <w:sz w:val="24"/>
          <w:szCs w:val="24"/>
        </w:rPr>
        <w:t>元（含税）。截至</w:t>
      </w:r>
      <w:r>
        <w:rPr>
          <w:rFonts w:asciiTheme="minorEastAsia" w:eastAsiaTheme="minorEastAsia" w:hAnsiTheme="minorEastAsia" w:cs="宋体" w:hint="eastAsia"/>
          <w:color w:val="000000"/>
          <w:kern w:val="0"/>
          <w:sz w:val="24"/>
          <w:szCs w:val="24"/>
        </w:rPr>
        <w:t>2020</w:t>
      </w:r>
      <w:r w:rsidRPr="00754045">
        <w:rPr>
          <w:rFonts w:asciiTheme="minorEastAsia" w:eastAsiaTheme="minorEastAsia" w:hAnsiTheme="minorEastAsia" w:cs="宋体" w:hint="eastAsia"/>
          <w:color w:val="000000"/>
          <w:kern w:val="0"/>
          <w:sz w:val="24"/>
          <w:szCs w:val="24"/>
        </w:rPr>
        <w:t>年</w:t>
      </w:r>
      <w:r>
        <w:rPr>
          <w:rFonts w:asciiTheme="minorEastAsia" w:eastAsiaTheme="minorEastAsia" w:hAnsiTheme="minorEastAsia" w:cs="宋体" w:hint="eastAsia"/>
          <w:color w:val="000000"/>
          <w:kern w:val="0"/>
          <w:sz w:val="24"/>
          <w:szCs w:val="24"/>
        </w:rPr>
        <w:t>12</w:t>
      </w:r>
      <w:r w:rsidRPr="00754045">
        <w:rPr>
          <w:rFonts w:asciiTheme="minorEastAsia" w:eastAsiaTheme="minorEastAsia" w:hAnsiTheme="minorEastAsia" w:cs="宋体" w:hint="eastAsia"/>
          <w:color w:val="000000"/>
          <w:kern w:val="0"/>
          <w:sz w:val="24"/>
          <w:szCs w:val="24"/>
        </w:rPr>
        <w:t>月</w:t>
      </w:r>
      <w:r>
        <w:rPr>
          <w:rFonts w:asciiTheme="minorEastAsia" w:eastAsiaTheme="minorEastAsia" w:hAnsiTheme="minorEastAsia" w:cs="宋体" w:hint="eastAsia"/>
          <w:color w:val="000000"/>
          <w:kern w:val="0"/>
          <w:sz w:val="24"/>
          <w:szCs w:val="24"/>
        </w:rPr>
        <w:t>31</w:t>
      </w:r>
      <w:r w:rsidRPr="00754045">
        <w:rPr>
          <w:rFonts w:asciiTheme="minorEastAsia" w:eastAsiaTheme="minorEastAsia" w:hAnsiTheme="minorEastAsia" w:cs="宋体" w:hint="eastAsia"/>
          <w:color w:val="000000"/>
          <w:kern w:val="0"/>
          <w:sz w:val="24"/>
          <w:szCs w:val="24"/>
        </w:rPr>
        <w:t>日，公司总股本</w:t>
      </w:r>
      <w:r>
        <w:rPr>
          <w:rFonts w:asciiTheme="minorEastAsia" w:eastAsiaTheme="minorEastAsia" w:hAnsiTheme="minorEastAsia" w:cs="宋体" w:hint="eastAsia"/>
          <w:color w:val="000000"/>
          <w:kern w:val="0"/>
          <w:sz w:val="24"/>
          <w:szCs w:val="24"/>
        </w:rPr>
        <w:t>1,315,878,571</w:t>
      </w:r>
      <w:r w:rsidRPr="00754045">
        <w:rPr>
          <w:rFonts w:asciiTheme="minorEastAsia" w:eastAsiaTheme="minorEastAsia" w:hAnsiTheme="minorEastAsia" w:cs="宋体" w:hint="eastAsia"/>
          <w:color w:val="000000"/>
          <w:kern w:val="0"/>
          <w:sz w:val="24"/>
          <w:szCs w:val="24"/>
        </w:rPr>
        <w:t>股，以此计算合计拟派发现金红利</w:t>
      </w:r>
      <w:r w:rsidRPr="00446A99">
        <w:rPr>
          <w:rFonts w:asciiTheme="minorEastAsia" w:eastAsiaTheme="minorEastAsia" w:hAnsiTheme="minorEastAsia" w:cs="宋体" w:hint="eastAsia"/>
          <w:color w:val="000000"/>
          <w:kern w:val="0"/>
          <w:sz w:val="24"/>
          <w:szCs w:val="24"/>
        </w:rPr>
        <w:t>60,530,414.27</w:t>
      </w:r>
      <w:r w:rsidRPr="00754045">
        <w:rPr>
          <w:rFonts w:asciiTheme="minorEastAsia" w:eastAsiaTheme="minorEastAsia" w:hAnsiTheme="minorEastAsia" w:cs="宋体" w:hint="eastAsia"/>
          <w:color w:val="000000"/>
          <w:kern w:val="0"/>
          <w:sz w:val="24"/>
          <w:szCs w:val="24"/>
        </w:rPr>
        <w:t>元（含税）。本年度公司现金分红比例为</w:t>
      </w:r>
      <w:r>
        <w:rPr>
          <w:rFonts w:asciiTheme="minorEastAsia" w:eastAsiaTheme="minorEastAsia" w:hAnsiTheme="minorEastAsia" w:cs="宋体" w:hint="eastAsia"/>
          <w:color w:val="000000"/>
          <w:kern w:val="0"/>
          <w:sz w:val="24"/>
          <w:szCs w:val="24"/>
        </w:rPr>
        <w:t>30.30</w:t>
      </w:r>
      <w:r w:rsidRPr="00754045">
        <w:rPr>
          <w:rFonts w:asciiTheme="minorEastAsia" w:eastAsiaTheme="minorEastAsia" w:hAnsiTheme="minorEastAsia" w:cs="宋体" w:hint="eastAsia"/>
          <w:color w:val="000000"/>
          <w:kern w:val="0"/>
          <w:sz w:val="24"/>
          <w:szCs w:val="24"/>
        </w:rPr>
        <w:t>%。</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如在本公告披露之日起</w:t>
      </w:r>
      <w:proofErr w:type="gramStart"/>
      <w:r w:rsidRPr="00754045">
        <w:rPr>
          <w:rFonts w:asciiTheme="minorEastAsia" w:eastAsiaTheme="minorEastAsia" w:hAnsiTheme="minorEastAsia" w:cs="宋体" w:hint="eastAsia"/>
          <w:color w:val="000000"/>
          <w:kern w:val="0"/>
          <w:sz w:val="24"/>
          <w:szCs w:val="24"/>
        </w:rPr>
        <w:t>至实施</w:t>
      </w:r>
      <w:proofErr w:type="gramEnd"/>
      <w:r w:rsidRPr="00754045">
        <w:rPr>
          <w:rFonts w:asciiTheme="minorEastAsia" w:eastAsiaTheme="minorEastAsia" w:hAnsiTheme="minorEastAsia" w:cs="宋体" w:hint="eastAsia"/>
          <w:color w:val="000000"/>
          <w:kern w:val="0"/>
          <w:sz w:val="24"/>
          <w:szCs w:val="24"/>
        </w:rPr>
        <w:t>权益分派股权登记日期间，因可转债转股/回购股份/股权激励授予股份回购注销/重大资产重组股份回购注销等致使公司总股本发生变动的，公司</w:t>
      </w:r>
      <w:proofErr w:type="gramStart"/>
      <w:r w:rsidRPr="00754045">
        <w:rPr>
          <w:rFonts w:asciiTheme="minorEastAsia" w:eastAsiaTheme="minorEastAsia" w:hAnsiTheme="minorEastAsia" w:cs="宋体" w:hint="eastAsia"/>
          <w:color w:val="000000"/>
          <w:kern w:val="0"/>
          <w:sz w:val="24"/>
          <w:szCs w:val="24"/>
        </w:rPr>
        <w:t>拟维持</w:t>
      </w:r>
      <w:proofErr w:type="gramEnd"/>
      <w:r w:rsidRPr="00754045">
        <w:rPr>
          <w:rFonts w:asciiTheme="minorEastAsia" w:eastAsiaTheme="minorEastAsia" w:hAnsiTheme="minorEastAsia" w:cs="宋体" w:hint="eastAsia"/>
          <w:color w:val="000000"/>
          <w:kern w:val="0"/>
          <w:sz w:val="24"/>
          <w:szCs w:val="24"/>
        </w:rPr>
        <w:t>分配总额不变，相应调整每</w:t>
      </w:r>
      <w:proofErr w:type="gramStart"/>
      <w:r w:rsidRPr="00754045">
        <w:rPr>
          <w:rFonts w:asciiTheme="minorEastAsia" w:eastAsiaTheme="minorEastAsia" w:hAnsiTheme="minorEastAsia" w:cs="宋体" w:hint="eastAsia"/>
          <w:color w:val="000000"/>
          <w:kern w:val="0"/>
          <w:sz w:val="24"/>
          <w:szCs w:val="24"/>
        </w:rPr>
        <w:t>股分</w:t>
      </w:r>
      <w:proofErr w:type="gramEnd"/>
      <w:r w:rsidRPr="00754045">
        <w:rPr>
          <w:rFonts w:asciiTheme="minorEastAsia" w:eastAsiaTheme="minorEastAsia" w:hAnsiTheme="minorEastAsia" w:cs="宋体" w:hint="eastAsia"/>
          <w:color w:val="000000"/>
          <w:kern w:val="0"/>
          <w:sz w:val="24"/>
          <w:szCs w:val="24"/>
        </w:rPr>
        <w:t>配比例。如后续总股本发生变化，将另行公告具体调整情况。</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本次利润分配方案尚需提交</w:t>
      </w:r>
      <w:r>
        <w:rPr>
          <w:rFonts w:asciiTheme="minorEastAsia" w:eastAsiaTheme="minorEastAsia" w:hAnsiTheme="minorEastAsia" w:cs="宋体" w:hint="eastAsia"/>
          <w:color w:val="000000"/>
          <w:kern w:val="0"/>
          <w:sz w:val="24"/>
          <w:szCs w:val="24"/>
        </w:rPr>
        <w:t>公司2020年年度</w:t>
      </w:r>
      <w:r w:rsidRPr="00754045">
        <w:rPr>
          <w:rFonts w:asciiTheme="minorEastAsia" w:eastAsiaTheme="minorEastAsia" w:hAnsiTheme="minorEastAsia" w:cs="宋体" w:hint="eastAsia"/>
          <w:color w:val="000000"/>
          <w:kern w:val="0"/>
          <w:sz w:val="24"/>
          <w:szCs w:val="24"/>
        </w:rPr>
        <w:t>股东大会审议。</w:t>
      </w:r>
    </w:p>
    <w:p w:rsidR="00446A99" w:rsidRPr="00754045" w:rsidRDefault="00446A99" w:rsidP="00446A99">
      <w:pPr>
        <w:widowControl/>
        <w:spacing w:line="360" w:lineRule="auto"/>
        <w:ind w:firstLineChars="200" w:firstLine="482"/>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二</w:t>
      </w:r>
      <w:r w:rsidRPr="00754045">
        <w:rPr>
          <w:rFonts w:asciiTheme="minorEastAsia" w:eastAsiaTheme="minorEastAsia" w:hAnsiTheme="minorEastAsia" w:cs="宋体" w:hint="eastAsia"/>
          <w:b/>
          <w:color w:val="000000"/>
          <w:kern w:val="0"/>
          <w:sz w:val="24"/>
          <w:szCs w:val="24"/>
        </w:rPr>
        <w:t>、公司履行的决策程序</w:t>
      </w:r>
    </w:p>
    <w:p w:rsidR="00446A99"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（一）董事会会议的召开、审议和表决情况</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2021年3月25日，公司召开第三届董事会第四次会议，审议通过了《2020年度利润分配预案》，上述预案尚需提交公司2020年年度股东大会审议批准。</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（二）独立董事意见</w:t>
      </w:r>
    </w:p>
    <w:p w:rsidR="00446A99" w:rsidRPr="00B00265" w:rsidRDefault="00446A99" w:rsidP="00446A99">
      <w:pPr>
        <w:spacing w:line="360" w:lineRule="auto"/>
        <w:ind w:firstLine="570"/>
        <w:rPr>
          <w:rFonts w:asciiTheme="minorEastAsia" w:eastAsiaTheme="minorEastAsia" w:hAnsiTheme="minorEastAsia" w:cs="宋体"/>
          <w:color w:val="000000"/>
          <w:kern w:val="0"/>
          <w:sz w:val="24"/>
          <w:szCs w:val="24"/>
        </w:rPr>
      </w:pPr>
      <w:r w:rsidRPr="00B00265">
        <w:rPr>
          <w:rFonts w:asciiTheme="minorEastAsia" w:eastAsiaTheme="minorEastAsia" w:hAnsiTheme="minorEastAsia" w:cs="宋体" w:hint="eastAsia"/>
          <w:color w:val="000000"/>
          <w:kern w:val="0"/>
          <w:sz w:val="24"/>
          <w:szCs w:val="24"/>
        </w:rPr>
        <w:t>公司拟定的《20</w:t>
      </w:r>
      <w:r>
        <w:rPr>
          <w:rFonts w:asciiTheme="minorEastAsia" w:eastAsiaTheme="minorEastAsia" w:hAnsiTheme="minorEastAsia" w:cs="宋体" w:hint="eastAsia"/>
          <w:color w:val="000000"/>
          <w:kern w:val="0"/>
          <w:sz w:val="24"/>
          <w:szCs w:val="24"/>
        </w:rPr>
        <w:t>20</w:t>
      </w:r>
      <w:r w:rsidRPr="00B00265">
        <w:rPr>
          <w:rFonts w:asciiTheme="minorEastAsia" w:eastAsiaTheme="minorEastAsia" w:hAnsiTheme="minorEastAsia" w:cs="宋体" w:hint="eastAsia"/>
          <w:color w:val="000000"/>
          <w:kern w:val="0"/>
          <w:sz w:val="24"/>
          <w:szCs w:val="24"/>
        </w:rPr>
        <w:t>年度利润分配预案》符合《上市公司监管指引第3号——上市公司分红》</w:t>
      </w:r>
      <w:r>
        <w:rPr>
          <w:rFonts w:asciiTheme="minorEastAsia" w:eastAsiaTheme="minorEastAsia" w:hAnsiTheme="minorEastAsia" w:cs="宋体" w:hint="eastAsia"/>
          <w:color w:val="000000"/>
          <w:kern w:val="0"/>
          <w:sz w:val="24"/>
          <w:szCs w:val="24"/>
        </w:rPr>
        <w:t>、《上海证券交易所上市公司现金分红指引》</w:t>
      </w:r>
      <w:r w:rsidRPr="00B00265">
        <w:rPr>
          <w:rFonts w:asciiTheme="minorEastAsia" w:eastAsiaTheme="minorEastAsia" w:hAnsiTheme="minorEastAsia" w:cs="宋体" w:hint="eastAsia"/>
          <w:color w:val="000000"/>
          <w:kern w:val="0"/>
          <w:sz w:val="24"/>
          <w:szCs w:val="24"/>
        </w:rPr>
        <w:t>以及《公司章程》中有关利润分配的要求。公司《20</w:t>
      </w:r>
      <w:r>
        <w:rPr>
          <w:rFonts w:asciiTheme="minorEastAsia" w:eastAsiaTheme="minorEastAsia" w:hAnsiTheme="minorEastAsia" w:cs="宋体" w:hint="eastAsia"/>
          <w:color w:val="000000"/>
          <w:kern w:val="0"/>
          <w:sz w:val="24"/>
          <w:szCs w:val="24"/>
        </w:rPr>
        <w:t>20</w:t>
      </w:r>
      <w:r w:rsidRPr="00B00265">
        <w:rPr>
          <w:rFonts w:asciiTheme="minorEastAsia" w:eastAsiaTheme="minorEastAsia" w:hAnsiTheme="minorEastAsia" w:cs="宋体" w:hint="eastAsia"/>
          <w:color w:val="000000"/>
          <w:kern w:val="0"/>
          <w:sz w:val="24"/>
          <w:szCs w:val="24"/>
        </w:rPr>
        <w:t>年度利润分配预案》体现了公司充分重视对广大投资者合理回报并兼顾公司实际情况和可持续发展的原则，不存在损害公司及股东利益的情形。公司第三届董事会第</w:t>
      </w:r>
      <w:r>
        <w:rPr>
          <w:rFonts w:asciiTheme="minorEastAsia" w:eastAsiaTheme="minorEastAsia" w:hAnsiTheme="minorEastAsia" w:cs="宋体" w:hint="eastAsia"/>
          <w:color w:val="000000"/>
          <w:kern w:val="0"/>
          <w:sz w:val="24"/>
          <w:szCs w:val="24"/>
        </w:rPr>
        <w:t>四</w:t>
      </w:r>
      <w:r w:rsidRPr="00B00265">
        <w:rPr>
          <w:rFonts w:asciiTheme="minorEastAsia" w:eastAsiaTheme="minorEastAsia" w:hAnsiTheme="minorEastAsia" w:cs="宋体" w:hint="eastAsia"/>
          <w:color w:val="000000"/>
          <w:kern w:val="0"/>
          <w:sz w:val="24"/>
          <w:szCs w:val="24"/>
        </w:rPr>
        <w:t>次会议审议通过了《20</w:t>
      </w:r>
      <w:r>
        <w:rPr>
          <w:rFonts w:asciiTheme="minorEastAsia" w:eastAsiaTheme="minorEastAsia" w:hAnsiTheme="minorEastAsia" w:cs="宋体" w:hint="eastAsia"/>
          <w:color w:val="000000"/>
          <w:kern w:val="0"/>
          <w:sz w:val="24"/>
          <w:szCs w:val="24"/>
        </w:rPr>
        <w:t>20</w:t>
      </w:r>
      <w:r w:rsidRPr="00B00265">
        <w:rPr>
          <w:rFonts w:asciiTheme="minorEastAsia" w:eastAsiaTheme="minorEastAsia" w:hAnsiTheme="minorEastAsia" w:cs="宋体" w:hint="eastAsia"/>
          <w:color w:val="000000"/>
          <w:kern w:val="0"/>
          <w:sz w:val="24"/>
          <w:szCs w:val="24"/>
        </w:rPr>
        <w:t>年度利润分配预案》，表决结果合法有效。我们同意将《20</w:t>
      </w:r>
      <w:r>
        <w:rPr>
          <w:rFonts w:asciiTheme="minorEastAsia" w:eastAsiaTheme="minorEastAsia" w:hAnsiTheme="minorEastAsia" w:cs="宋体" w:hint="eastAsia"/>
          <w:color w:val="000000"/>
          <w:kern w:val="0"/>
          <w:sz w:val="24"/>
          <w:szCs w:val="24"/>
        </w:rPr>
        <w:t>20</w:t>
      </w:r>
      <w:r w:rsidRPr="00B00265">
        <w:rPr>
          <w:rFonts w:asciiTheme="minorEastAsia" w:eastAsiaTheme="minorEastAsia" w:hAnsiTheme="minorEastAsia" w:cs="宋体" w:hint="eastAsia"/>
          <w:color w:val="000000"/>
          <w:kern w:val="0"/>
          <w:sz w:val="24"/>
          <w:szCs w:val="24"/>
        </w:rPr>
        <w:t>年度利润分配预案》提交公司20</w:t>
      </w:r>
      <w:r>
        <w:rPr>
          <w:rFonts w:asciiTheme="minorEastAsia" w:eastAsiaTheme="minorEastAsia" w:hAnsiTheme="minorEastAsia" w:cs="宋体" w:hint="eastAsia"/>
          <w:color w:val="000000"/>
          <w:kern w:val="0"/>
          <w:sz w:val="24"/>
          <w:szCs w:val="24"/>
        </w:rPr>
        <w:t>20</w:t>
      </w:r>
      <w:r w:rsidRPr="00B00265">
        <w:rPr>
          <w:rFonts w:asciiTheme="minorEastAsia" w:eastAsiaTheme="minorEastAsia" w:hAnsiTheme="minorEastAsia" w:cs="宋体" w:hint="eastAsia"/>
          <w:color w:val="000000"/>
          <w:kern w:val="0"/>
          <w:sz w:val="24"/>
          <w:szCs w:val="24"/>
        </w:rPr>
        <w:t>年度股东大会审议。</w:t>
      </w:r>
    </w:p>
    <w:p w:rsidR="00446A99"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（三）监事会意见</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FC7C83">
        <w:rPr>
          <w:rFonts w:asciiTheme="minorEastAsia" w:eastAsiaTheme="minorEastAsia" w:hAnsiTheme="minorEastAsia" w:cs="宋体" w:hint="eastAsia"/>
          <w:color w:val="000000"/>
          <w:kern w:val="0"/>
          <w:sz w:val="24"/>
          <w:szCs w:val="24"/>
        </w:rPr>
        <w:t>公司拟定的《20</w:t>
      </w:r>
      <w:r>
        <w:rPr>
          <w:rFonts w:asciiTheme="minorEastAsia" w:eastAsiaTheme="minorEastAsia" w:hAnsiTheme="minorEastAsia" w:cs="宋体" w:hint="eastAsia"/>
          <w:color w:val="000000"/>
          <w:kern w:val="0"/>
          <w:sz w:val="24"/>
          <w:szCs w:val="24"/>
        </w:rPr>
        <w:t>20</w:t>
      </w:r>
      <w:r w:rsidRPr="00FC7C83">
        <w:rPr>
          <w:rFonts w:asciiTheme="minorEastAsia" w:eastAsiaTheme="minorEastAsia" w:hAnsiTheme="minorEastAsia" w:cs="宋体" w:hint="eastAsia"/>
          <w:color w:val="000000"/>
          <w:kern w:val="0"/>
          <w:sz w:val="24"/>
          <w:szCs w:val="24"/>
        </w:rPr>
        <w:t>年度利润分配预案》符合《上市公司监管指引第3号——上市公司分红》、《上海证券交易所上市公司现金分红指引》以及《公司章程》的有关规定，充分考虑了公司经营状况、资金需求和股东利益。监事会同意本次利润分配预案。</w:t>
      </w:r>
    </w:p>
    <w:p w:rsidR="00446A99" w:rsidRPr="00754045" w:rsidRDefault="00446A99" w:rsidP="00446A99">
      <w:pPr>
        <w:widowControl/>
        <w:spacing w:line="360" w:lineRule="auto"/>
        <w:ind w:firstLineChars="200" w:firstLine="482"/>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三</w:t>
      </w:r>
      <w:r w:rsidRPr="00754045">
        <w:rPr>
          <w:rFonts w:asciiTheme="minorEastAsia" w:eastAsiaTheme="minorEastAsia" w:hAnsiTheme="minorEastAsia" w:cs="宋体" w:hint="eastAsia"/>
          <w:b/>
          <w:color w:val="000000"/>
          <w:kern w:val="0"/>
          <w:sz w:val="24"/>
          <w:szCs w:val="24"/>
        </w:rPr>
        <w:t>、相关风险提示</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本次利润分配预案综合考虑了公司的发展阶段、未来资金需求等因素，不会对公司经营现金流产生重大影响，不会影响公司正常经营和长远发展。</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公司《2020年度利润分配预案》尚需提交公司2020年年度股东大会批准后方可实施，敬请广大投资者注意投资风险。</w:t>
      </w:r>
    </w:p>
    <w:p w:rsidR="00446A99" w:rsidRPr="00754045" w:rsidRDefault="00446A99" w:rsidP="00446A99">
      <w:pPr>
        <w:widowControl/>
        <w:spacing w:line="360" w:lineRule="auto"/>
        <w:ind w:firstLineChars="200" w:firstLine="480"/>
        <w:rPr>
          <w:rFonts w:asciiTheme="minorEastAsia" w:eastAsiaTheme="minorEastAsia" w:hAnsiTheme="minorEastAsia" w:cs="宋体"/>
          <w:color w:val="000000"/>
          <w:kern w:val="0"/>
          <w:sz w:val="24"/>
          <w:szCs w:val="24"/>
        </w:rPr>
      </w:pPr>
      <w:r w:rsidRPr="00754045">
        <w:rPr>
          <w:rFonts w:asciiTheme="minorEastAsia" w:eastAsiaTheme="minorEastAsia" w:hAnsiTheme="minorEastAsia" w:cs="宋体" w:hint="eastAsia"/>
          <w:color w:val="000000"/>
          <w:kern w:val="0"/>
          <w:sz w:val="24"/>
          <w:szCs w:val="24"/>
        </w:rPr>
        <w:t>特此公告。</w:t>
      </w:r>
    </w:p>
    <w:p w:rsidR="00446A99" w:rsidRDefault="00446A99" w:rsidP="00446A99">
      <w:pPr>
        <w:adjustRightInd w:val="0"/>
        <w:snapToGrid w:val="0"/>
        <w:spacing w:line="360" w:lineRule="auto"/>
        <w:ind w:firstLineChars="200" w:firstLine="480"/>
        <w:rPr>
          <w:rFonts w:asciiTheme="minorEastAsia" w:eastAsiaTheme="minorEastAsia" w:hAnsiTheme="minorEastAsia"/>
          <w:sz w:val="24"/>
          <w:szCs w:val="24"/>
        </w:rPr>
      </w:pPr>
    </w:p>
    <w:p w:rsidR="00446A99" w:rsidRDefault="00446A99" w:rsidP="00446A99">
      <w:pPr>
        <w:adjustRightInd w:val="0"/>
        <w:snapToGrid w:val="0"/>
        <w:spacing w:line="360" w:lineRule="auto"/>
        <w:ind w:firstLineChars="200" w:firstLine="480"/>
        <w:rPr>
          <w:rFonts w:asciiTheme="minorEastAsia" w:eastAsiaTheme="minorEastAsia" w:hAnsiTheme="minorEastAsia"/>
          <w:sz w:val="24"/>
          <w:szCs w:val="24"/>
        </w:rPr>
      </w:pPr>
    </w:p>
    <w:p w:rsidR="00446A99" w:rsidRPr="00754045" w:rsidRDefault="00446A99" w:rsidP="00446A99">
      <w:pPr>
        <w:adjustRightInd w:val="0"/>
        <w:snapToGrid w:val="0"/>
        <w:spacing w:line="360" w:lineRule="auto"/>
        <w:ind w:firstLineChars="200" w:firstLine="480"/>
        <w:rPr>
          <w:rFonts w:asciiTheme="minorEastAsia" w:eastAsiaTheme="minorEastAsia" w:hAnsiTheme="minorEastAsia"/>
          <w:sz w:val="24"/>
          <w:szCs w:val="24"/>
        </w:rPr>
      </w:pPr>
    </w:p>
    <w:p w:rsidR="00446A99" w:rsidRDefault="00446A99" w:rsidP="00446A99">
      <w:pPr>
        <w:widowControl/>
        <w:spacing w:line="360" w:lineRule="auto"/>
        <w:ind w:firstLineChars="200" w:firstLine="480"/>
        <w:jc w:val="righ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黑龙江交通发展</w:t>
      </w:r>
      <w:r w:rsidRPr="00754045">
        <w:rPr>
          <w:rFonts w:asciiTheme="minorEastAsia" w:eastAsiaTheme="minorEastAsia" w:hAnsiTheme="minorEastAsia" w:cs="宋体" w:hint="eastAsia"/>
          <w:color w:val="000000"/>
          <w:kern w:val="0"/>
          <w:sz w:val="24"/>
          <w:szCs w:val="24"/>
        </w:rPr>
        <w:t>股份有限公司董事会</w:t>
      </w:r>
    </w:p>
    <w:p w:rsidR="00446A99" w:rsidRPr="00754045" w:rsidRDefault="00446A99" w:rsidP="00446A99">
      <w:pPr>
        <w:widowControl/>
        <w:spacing w:line="360" w:lineRule="auto"/>
        <w:ind w:right="480" w:firstLineChars="200" w:firstLine="480"/>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2021年3月25日</w:t>
      </w:r>
    </w:p>
    <w:p w:rsidR="00446A99" w:rsidRPr="00754045" w:rsidRDefault="00446A99" w:rsidP="00446A99">
      <w:pPr>
        <w:spacing w:line="360" w:lineRule="auto"/>
        <w:ind w:firstLineChars="200" w:firstLine="480"/>
        <w:rPr>
          <w:rFonts w:asciiTheme="minorEastAsia" w:eastAsiaTheme="minorEastAsia" w:hAnsiTheme="minorEastAsia"/>
          <w:sz w:val="24"/>
          <w:szCs w:val="24"/>
        </w:rPr>
      </w:pPr>
    </w:p>
    <w:p w:rsidR="006E2605" w:rsidRDefault="008D754E"/>
    <w:sectPr w:rsidR="006E2605" w:rsidSect="00754045">
      <w:footerReference w:type="default" r:id="rId8"/>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4E" w:rsidRDefault="008D754E">
      <w:r>
        <w:separator/>
      </w:r>
    </w:p>
  </w:endnote>
  <w:endnote w:type="continuationSeparator" w:id="0">
    <w:p w:rsidR="008D754E" w:rsidRDefault="008D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05695"/>
      <w:docPartObj>
        <w:docPartGallery w:val="Page Numbers (Bottom of Page)"/>
        <w:docPartUnique/>
      </w:docPartObj>
    </w:sdtPr>
    <w:sdtEndPr/>
    <w:sdtContent>
      <w:p w:rsidR="00375420" w:rsidRDefault="00446A99">
        <w:pPr>
          <w:pStyle w:val="a3"/>
          <w:jc w:val="center"/>
        </w:pPr>
        <w:r>
          <w:fldChar w:fldCharType="begin"/>
        </w:r>
        <w:r>
          <w:instrText>PAGE   \* MERGEFORMAT</w:instrText>
        </w:r>
        <w:r>
          <w:fldChar w:fldCharType="separate"/>
        </w:r>
        <w:r w:rsidR="00941E9A" w:rsidRPr="00941E9A">
          <w:rPr>
            <w:noProof/>
            <w:lang w:val="zh-CN"/>
          </w:rPr>
          <w:t>1</w:t>
        </w:r>
        <w:r>
          <w:fldChar w:fldCharType="end"/>
        </w:r>
      </w:p>
    </w:sdtContent>
  </w:sdt>
  <w:p w:rsidR="00375420" w:rsidRDefault="008D754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4E" w:rsidRDefault="008D754E">
      <w:r>
        <w:separator/>
      </w:r>
    </w:p>
  </w:footnote>
  <w:footnote w:type="continuationSeparator" w:id="0">
    <w:p w:rsidR="008D754E" w:rsidRDefault="008D7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6009"/>
    <w:multiLevelType w:val="hybridMultilevel"/>
    <w:tmpl w:val="EE0E1A90"/>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start w:val="1"/>
      <w:numFmt w:val="bullet"/>
      <w:lvlText w:val=""/>
      <w:lvlJc w:val="left"/>
      <w:pPr>
        <w:tabs>
          <w:tab w:val="num" w:pos="1378"/>
        </w:tabs>
        <w:ind w:left="1378" w:hanging="420"/>
      </w:pPr>
      <w:rPr>
        <w:rFonts w:ascii="Wingdings" w:hAnsi="Wingdings" w:hint="default"/>
      </w:rPr>
    </w:lvl>
    <w:lvl w:ilvl="2" w:tplc="04090005">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start w:val="1"/>
      <w:numFmt w:val="bullet"/>
      <w:lvlText w:val=""/>
      <w:lvlJc w:val="left"/>
      <w:pPr>
        <w:tabs>
          <w:tab w:val="num" w:pos="2638"/>
        </w:tabs>
        <w:ind w:left="2638" w:hanging="420"/>
      </w:pPr>
      <w:rPr>
        <w:rFonts w:ascii="Wingdings" w:hAnsi="Wingdings" w:hint="default"/>
      </w:rPr>
    </w:lvl>
    <w:lvl w:ilvl="5" w:tplc="04090005">
      <w:start w:val="1"/>
      <w:numFmt w:val="bullet"/>
      <w:lvlText w:val=""/>
      <w:lvlJc w:val="left"/>
      <w:pPr>
        <w:tabs>
          <w:tab w:val="num" w:pos="3058"/>
        </w:tabs>
        <w:ind w:left="3058" w:hanging="420"/>
      </w:pPr>
      <w:rPr>
        <w:rFonts w:ascii="Wingdings" w:hAnsi="Wingdings" w:hint="default"/>
      </w:rPr>
    </w:lvl>
    <w:lvl w:ilvl="6" w:tplc="04090001">
      <w:start w:val="1"/>
      <w:numFmt w:val="bullet"/>
      <w:lvlText w:val=""/>
      <w:lvlJc w:val="left"/>
      <w:pPr>
        <w:tabs>
          <w:tab w:val="num" w:pos="3478"/>
        </w:tabs>
        <w:ind w:left="3478" w:hanging="420"/>
      </w:pPr>
      <w:rPr>
        <w:rFonts w:ascii="Wingdings" w:hAnsi="Wingdings" w:hint="default"/>
      </w:rPr>
    </w:lvl>
    <w:lvl w:ilvl="7" w:tplc="04090003">
      <w:start w:val="1"/>
      <w:numFmt w:val="bullet"/>
      <w:lvlText w:val=""/>
      <w:lvlJc w:val="left"/>
      <w:pPr>
        <w:tabs>
          <w:tab w:val="num" w:pos="3898"/>
        </w:tabs>
        <w:ind w:left="3898" w:hanging="420"/>
      </w:pPr>
      <w:rPr>
        <w:rFonts w:ascii="Wingdings" w:hAnsi="Wingdings" w:hint="default"/>
      </w:rPr>
    </w:lvl>
    <w:lvl w:ilvl="8" w:tplc="04090005">
      <w:start w:val="1"/>
      <w:numFmt w:val="bullet"/>
      <w:lvlText w:val=""/>
      <w:lvlJc w:val="left"/>
      <w:pPr>
        <w:tabs>
          <w:tab w:val="num" w:pos="4318"/>
        </w:tabs>
        <w:ind w:left="431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99"/>
    <w:rsid w:val="00036B25"/>
    <w:rsid w:val="00084D8B"/>
    <w:rsid w:val="000D420B"/>
    <w:rsid w:val="000E4C11"/>
    <w:rsid w:val="000E4E2D"/>
    <w:rsid w:val="001166D2"/>
    <w:rsid w:val="00124DB1"/>
    <w:rsid w:val="0015697C"/>
    <w:rsid w:val="00177869"/>
    <w:rsid w:val="001816DB"/>
    <w:rsid w:val="0018362F"/>
    <w:rsid w:val="00187599"/>
    <w:rsid w:val="001928C4"/>
    <w:rsid w:val="001A1732"/>
    <w:rsid w:val="00200F6F"/>
    <w:rsid w:val="00264916"/>
    <w:rsid w:val="0027198D"/>
    <w:rsid w:val="002904A9"/>
    <w:rsid w:val="00294D47"/>
    <w:rsid w:val="002E0505"/>
    <w:rsid w:val="002E20C1"/>
    <w:rsid w:val="002E3C30"/>
    <w:rsid w:val="00302335"/>
    <w:rsid w:val="00335C82"/>
    <w:rsid w:val="00391389"/>
    <w:rsid w:val="003A357D"/>
    <w:rsid w:val="003D4B82"/>
    <w:rsid w:val="003E73C2"/>
    <w:rsid w:val="00401A0B"/>
    <w:rsid w:val="00417926"/>
    <w:rsid w:val="00424D7C"/>
    <w:rsid w:val="004256EC"/>
    <w:rsid w:val="00440D88"/>
    <w:rsid w:val="00444B9D"/>
    <w:rsid w:val="00446A99"/>
    <w:rsid w:val="00482BD8"/>
    <w:rsid w:val="00503FB1"/>
    <w:rsid w:val="005242E1"/>
    <w:rsid w:val="00546591"/>
    <w:rsid w:val="0056226F"/>
    <w:rsid w:val="00580944"/>
    <w:rsid w:val="005C3808"/>
    <w:rsid w:val="006174EC"/>
    <w:rsid w:val="00617524"/>
    <w:rsid w:val="00624F98"/>
    <w:rsid w:val="0063418D"/>
    <w:rsid w:val="006501D6"/>
    <w:rsid w:val="0065649D"/>
    <w:rsid w:val="006724E7"/>
    <w:rsid w:val="0068510E"/>
    <w:rsid w:val="006873AF"/>
    <w:rsid w:val="006A26CC"/>
    <w:rsid w:val="006C1505"/>
    <w:rsid w:val="006C6B17"/>
    <w:rsid w:val="007028D8"/>
    <w:rsid w:val="0070635A"/>
    <w:rsid w:val="00716FDF"/>
    <w:rsid w:val="007170D2"/>
    <w:rsid w:val="0072069E"/>
    <w:rsid w:val="00721319"/>
    <w:rsid w:val="0073110B"/>
    <w:rsid w:val="00733AF8"/>
    <w:rsid w:val="007344CC"/>
    <w:rsid w:val="00745675"/>
    <w:rsid w:val="007B5235"/>
    <w:rsid w:val="007C7703"/>
    <w:rsid w:val="007D37E0"/>
    <w:rsid w:val="00820E67"/>
    <w:rsid w:val="008518F7"/>
    <w:rsid w:val="0088338E"/>
    <w:rsid w:val="008874E1"/>
    <w:rsid w:val="008D754E"/>
    <w:rsid w:val="008E2609"/>
    <w:rsid w:val="00926D64"/>
    <w:rsid w:val="00931C54"/>
    <w:rsid w:val="00941E9A"/>
    <w:rsid w:val="00942C0B"/>
    <w:rsid w:val="00977D6C"/>
    <w:rsid w:val="00981E18"/>
    <w:rsid w:val="009932D3"/>
    <w:rsid w:val="009B0EA8"/>
    <w:rsid w:val="009C2A70"/>
    <w:rsid w:val="00A45B91"/>
    <w:rsid w:val="00A517AC"/>
    <w:rsid w:val="00A713F2"/>
    <w:rsid w:val="00A7342B"/>
    <w:rsid w:val="00A760C3"/>
    <w:rsid w:val="00AC38F4"/>
    <w:rsid w:val="00AD1204"/>
    <w:rsid w:val="00AE1353"/>
    <w:rsid w:val="00B130F0"/>
    <w:rsid w:val="00B25448"/>
    <w:rsid w:val="00B34BA3"/>
    <w:rsid w:val="00B36E69"/>
    <w:rsid w:val="00B3776A"/>
    <w:rsid w:val="00B706D3"/>
    <w:rsid w:val="00B844B3"/>
    <w:rsid w:val="00BC1244"/>
    <w:rsid w:val="00BC7AC3"/>
    <w:rsid w:val="00BD787E"/>
    <w:rsid w:val="00C10EA6"/>
    <w:rsid w:val="00C11F21"/>
    <w:rsid w:val="00C36381"/>
    <w:rsid w:val="00C67BC5"/>
    <w:rsid w:val="00CB5A73"/>
    <w:rsid w:val="00CC3EA4"/>
    <w:rsid w:val="00D236CF"/>
    <w:rsid w:val="00D357CC"/>
    <w:rsid w:val="00D35DA4"/>
    <w:rsid w:val="00D43698"/>
    <w:rsid w:val="00D44EEF"/>
    <w:rsid w:val="00D941CA"/>
    <w:rsid w:val="00DB1D7F"/>
    <w:rsid w:val="00DB3F12"/>
    <w:rsid w:val="00DC706A"/>
    <w:rsid w:val="00E063FF"/>
    <w:rsid w:val="00E1174B"/>
    <w:rsid w:val="00E259E4"/>
    <w:rsid w:val="00E430B9"/>
    <w:rsid w:val="00E556DA"/>
    <w:rsid w:val="00E57B61"/>
    <w:rsid w:val="00E624C7"/>
    <w:rsid w:val="00E72452"/>
    <w:rsid w:val="00EB7C61"/>
    <w:rsid w:val="00EF1E67"/>
    <w:rsid w:val="00F058BF"/>
    <w:rsid w:val="00F25B84"/>
    <w:rsid w:val="00F57049"/>
    <w:rsid w:val="00F57269"/>
    <w:rsid w:val="00FD769F"/>
    <w:rsid w:val="00FE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A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46A99"/>
    <w:pPr>
      <w:tabs>
        <w:tab w:val="center" w:pos="4153"/>
        <w:tab w:val="right" w:pos="8306"/>
      </w:tabs>
      <w:snapToGrid w:val="0"/>
      <w:jc w:val="left"/>
    </w:pPr>
    <w:rPr>
      <w:sz w:val="18"/>
      <w:szCs w:val="18"/>
    </w:rPr>
  </w:style>
  <w:style w:type="character" w:customStyle="1" w:styleId="Char">
    <w:name w:val="页脚 Char"/>
    <w:basedOn w:val="a0"/>
    <w:link w:val="a3"/>
    <w:uiPriority w:val="99"/>
    <w:rsid w:val="00446A99"/>
    <w:rPr>
      <w:rFonts w:ascii="Calibri" w:eastAsia="宋体" w:hAnsi="Calibri" w:cs="Times New Roman"/>
      <w:sz w:val="18"/>
      <w:szCs w:val="18"/>
    </w:rPr>
  </w:style>
  <w:style w:type="paragraph" w:styleId="a4">
    <w:name w:val="header"/>
    <w:basedOn w:val="a"/>
    <w:link w:val="Char0"/>
    <w:uiPriority w:val="99"/>
    <w:unhideWhenUsed/>
    <w:rsid w:val="00941E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41E9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A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46A99"/>
    <w:pPr>
      <w:tabs>
        <w:tab w:val="center" w:pos="4153"/>
        <w:tab w:val="right" w:pos="8306"/>
      </w:tabs>
      <w:snapToGrid w:val="0"/>
      <w:jc w:val="left"/>
    </w:pPr>
    <w:rPr>
      <w:sz w:val="18"/>
      <w:szCs w:val="18"/>
    </w:rPr>
  </w:style>
  <w:style w:type="character" w:customStyle="1" w:styleId="Char">
    <w:name w:val="页脚 Char"/>
    <w:basedOn w:val="a0"/>
    <w:link w:val="a3"/>
    <w:uiPriority w:val="99"/>
    <w:rsid w:val="00446A99"/>
    <w:rPr>
      <w:rFonts w:ascii="Calibri" w:eastAsia="宋体" w:hAnsi="Calibri" w:cs="Times New Roman"/>
      <w:sz w:val="18"/>
      <w:szCs w:val="18"/>
    </w:rPr>
  </w:style>
  <w:style w:type="paragraph" w:styleId="a4">
    <w:name w:val="header"/>
    <w:basedOn w:val="a"/>
    <w:link w:val="Char0"/>
    <w:uiPriority w:val="99"/>
    <w:unhideWhenUsed/>
    <w:rsid w:val="00941E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41E9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2021-03-18T06:32:00Z</dcterms:created>
  <dcterms:modified xsi:type="dcterms:W3CDTF">2021-03-23T07:48:00Z</dcterms:modified>
</cp:coreProperties>
</file>